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A54" w:rsidRDefault="000A4A54" w:rsidP="000A4A54">
      <w:pPr>
        <w:jc w:val="center"/>
      </w:pPr>
      <w:bookmarkStart w:id="0" w:name="_GoBack"/>
      <w:bookmarkEnd w:id="0"/>
      <w:r>
        <w:rPr>
          <w:rFonts w:ascii="MS Sans Serif" w:hAnsi="MS Sans Serif"/>
          <w:noProof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A54" w:rsidRPr="000A4A54" w:rsidRDefault="000A4A54" w:rsidP="000A4A5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4A54" w:rsidRPr="00D34FAF" w:rsidRDefault="000A4A54" w:rsidP="000A4A54">
      <w:pPr>
        <w:pStyle w:val="a3"/>
        <w:jc w:val="center"/>
        <w:rPr>
          <w:b/>
          <w:sz w:val="28"/>
          <w:szCs w:val="28"/>
        </w:rPr>
      </w:pPr>
      <w:r w:rsidRPr="00D34FAF">
        <w:rPr>
          <w:b/>
          <w:sz w:val="28"/>
          <w:szCs w:val="28"/>
        </w:rPr>
        <w:t>БУЧАНСЬКА     МІСЬКА      РАДА</w:t>
      </w:r>
    </w:p>
    <w:p w:rsidR="000A4A54" w:rsidRPr="00D34FAF" w:rsidRDefault="000A4A54" w:rsidP="000A4A54">
      <w:pPr>
        <w:pStyle w:val="2"/>
        <w:pBdr>
          <w:bottom w:val="single" w:sz="12" w:space="1" w:color="auto"/>
        </w:pBdr>
        <w:rPr>
          <w:sz w:val="26"/>
          <w:szCs w:val="26"/>
        </w:rPr>
      </w:pPr>
      <w:r w:rsidRPr="00D34FAF">
        <w:rPr>
          <w:sz w:val="26"/>
          <w:szCs w:val="26"/>
        </w:rPr>
        <w:t>КИЇВСЬКОЇ ОБЛАСТІ</w:t>
      </w:r>
    </w:p>
    <w:p w:rsidR="000A4A54" w:rsidRPr="00D34FAF" w:rsidRDefault="000A4A54" w:rsidP="000A4A5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34FA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A4A54" w:rsidRPr="00D34FAF" w:rsidRDefault="000A4A54" w:rsidP="000A4A5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4FA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34FA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34FA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A4A54" w:rsidRDefault="000A4A54" w:rsidP="000A4A54"/>
    <w:p w:rsidR="000A4A54" w:rsidRPr="005B348E" w:rsidRDefault="000A4A54" w:rsidP="000A4A54">
      <w:pPr>
        <w:rPr>
          <w:b/>
          <w:bCs/>
          <w:u w:val="single"/>
          <w:lang w:val="uk-UA"/>
        </w:rPr>
      </w:pPr>
      <w:proofErr w:type="gramStart"/>
      <w:r>
        <w:rPr>
          <w:b/>
          <w:bCs/>
          <w:u w:val="single"/>
        </w:rPr>
        <w:t>« 19</w:t>
      </w:r>
      <w:proofErr w:type="gramEnd"/>
      <w:r w:rsidRPr="00D34FA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</w:t>
      </w:r>
      <w:proofErr w:type="spellStart"/>
      <w:r>
        <w:rPr>
          <w:b/>
          <w:bCs/>
          <w:u w:val="single"/>
        </w:rPr>
        <w:t>червня</w:t>
      </w:r>
      <w:proofErr w:type="spellEnd"/>
      <w:r>
        <w:rPr>
          <w:b/>
          <w:bCs/>
          <w:u w:val="single"/>
        </w:rPr>
        <w:t xml:space="preserve"> 2018 року</w:t>
      </w:r>
      <w:r>
        <w:rPr>
          <w:b/>
          <w:bCs/>
        </w:rPr>
        <w:t xml:space="preserve">                                                                                    </w:t>
      </w:r>
      <w:r w:rsidRPr="00D34FAF">
        <w:rPr>
          <w:b/>
          <w:bCs/>
        </w:rPr>
        <w:t xml:space="preserve">       </w:t>
      </w:r>
      <w:r w:rsidRPr="005B348E">
        <w:rPr>
          <w:b/>
          <w:bCs/>
        </w:rPr>
        <w:t>№</w:t>
      </w:r>
      <w:r>
        <w:rPr>
          <w:b/>
          <w:bCs/>
          <w:lang w:val="uk-UA"/>
        </w:rPr>
        <w:t xml:space="preserve"> 307</w:t>
      </w:r>
    </w:p>
    <w:p w:rsidR="000A4A54" w:rsidRDefault="000A4A54" w:rsidP="000A4A54">
      <w:pPr>
        <w:rPr>
          <w:b/>
          <w:bCs/>
          <w:sz w:val="16"/>
          <w:szCs w:val="16"/>
        </w:rPr>
      </w:pPr>
    </w:p>
    <w:p w:rsidR="000A4A54" w:rsidRDefault="000A4A54" w:rsidP="000A4A54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видатків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проведення</w:t>
      </w:r>
      <w:proofErr w:type="spellEnd"/>
    </w:p>
    <w:p w:rsidR="000A4A54" w:rsidRDefault="000A4A54" w:rsidP="000A4A54">
      <w:pPr>
        <w:rPr>
          <w:b/>
        </w:rPr>
      </w:pPr>
      <w:proofErr w:type="spellStart"/>
      <w:proofErr w:type="gramStart"/>
      <w:r>
        <w:rPr>
          <w:b/>
        </w:rPr>
        <w:t>заходів</w:t>
      </w:r>
      <w:proofErr w:type="spellEnd"/>
      <w:r>
        <w:rPr>
          <w:b/>
        </w:rPr>
        <w:t xml:space="preserve">  службою</w:t>
      </w:r>
      <w:proofErr w:type="gramEnd"/>
      <w:r>
        <w:rPr>
          <w:b/>
        </w:rPr>
        <w:t xml:space="preserve"> у справах </w:t>
      </w:r>
      <w:proofErr w:type="spellStart"/>
      <w:r>
        <w:rPr>
          <w:b/>
        </w:rPr>
        <w:t>дітей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сім’ї</w:t>
      </w:r>
      <w:proofErr w:type="spellEnd"/>
      <w:r>
        <w:rPr>
          <w:b/>
        </w:rPr>
        <w:t xml:space="preserve">  </w:t>
      </w:r>
    </w:p>
    <w:p w:rsidR="000A4A54" w:rsidRDefault="000A4A54" w:rsidP="000A4A54">
      <w:pPr>
        <w:rPr>
          <w:b/>
        </w:rPr>
      </w:pPr>
      <w:proofErr w:type="gramStart"/>
      <w:r>
        <w:rPr>
          <w:b/>
        </w:rPr>
        <w:t xml:space="preserve">у  </w:t>
      </w:r>
      <w:proofErr w:type="spellStart"/>
      <w:r>
        <w:rPr>
          <w:b/>
        </w:rPr>
        <w:t>червні</w:t>
      </w:r>
      <w:proofErr w:type="spellEnd"/>
      <w:proofErr w:type="gramEnd"/>
      <w:r>
        <w:rPr>
          <w:b/>
        </w:rPr>
        <w:t xml:space="preserve">  </w:t>
      </w:r>
      <w:proofErr w:type="spellStart"/>
      <w:r>
        <w:rPr>
          <w:b/>
        </w:rPr>
        <w:t>місяці</w:t>
      </w:r>
      <w:proofErr w:type="spellEnd"/>
      <w:r>
        <w:rPr>
          <w:b/>
        </w:rPr>
        <w:t xml:space="preserve"> 2018 року</w:t>
      </w:r>
    </w:p>
    <w:p w:rsidR="000A4A54" w:rsidRDefault="000A4A54" w:rsidP="000A4A54">
      <w:pPr>
        <w:rPr>
          <w:b/>
        </w:rPr>
      </w:pPr>
    </w:p>
    <w:p w:rsidR="000A4A54" w:rsidRDefault="000A4A54" w:rsidP="000A4A54">
      <w:pPr>
        <w:rPr>
          <w:b/>
          <w:bCs/>
          <w:sz w:val="8"/>
          <w:szCs w:val="8"/>
        </w:rPr>
      </w:pPr>
    </w:p>
    <w:p w:rsidR="000A4A54" w:rsidRDefault="000A4A54" w:rsidP="000A4A54">
      <w:pPr>
        <w:pStyle w:val="a4"/>
        <w:tabs>
          <w:tab w:val="left" w:pos="6300"/>
        </w:tabs>
        <w:jc w:val="both"/>
        <w:rPr>
          <w:lang w:val="uk-UA"/>
        </w:rPr>
      </w:pPr>
      <w:r>
        <w:rPr>
          <w:lang w:val="uk-UA"/>
        </w:rPr>
        <w:t xml:space="preserve">     Розглянувши подання начальника служби у справах дітей та сім’ї, </w:t>
      </w:r>
      <w:proofErr w:type="spellStart"/>
      <w:r>
        <w:rPr>
          <w:lang w:val="uk-UA"/>
        </w:rPr>
        <w:t>В.А.Яремчука</w:t>
      </w:r>
      <w:proofErr w:type="spellEnd"/>
      <w:r>
        <w:rPr>
          <w:lang w:val="uk-UA"/>
        </w:rPr>
        <w:t>, про проведення міських  заходів з нагоди Дня Конституції та Дня Молоді, на виконання</w:t>
      </w:r>
      <w:r>
        <w:rPr>
          <w:bCs/>
          <w:lang w:val="uk-UA"/>
        </w:rPr>
        <w:t xml:space="preserve"> </w:t>
      </w:r>
      <w:r>
        <w:rPr>
          <w:lang w:val="uk-UA"/>
        </w:rPr>
        <w:t>комплексної програми підтримки та розвитку молоді міста «Молодь Бучі», керуючись    ст. 32 Закону України «Про місцеве самоврядування в Україні», виконавчий комітет Бучанської міської ради</w:t>
      </w:r>
    </w:p>
    <w:p w:rsidR="000A4A54" w:rsidRDefault="000A4A54" w:rsidP="000A4A54">
      <w:pPr>
        <w:pStyle w:val="a4"/>
        <w:tabs>
          <w:tab w:val="left" w:pos="6300"/>
        </w:tabs>
        <w:jc w:val="both"/>
        <w:rPr>
          <w:lang w:val="uk-UA"/>
        </w:rPr>
      </w:pPr>
    </w:p>
    <w:p w:rsidR="000A4A54" w:rsidRDefault="000A4A54" w:rsidP="000A4A54">
      <w:pPr>
        <w:jc w:val="both"/>
        <w:rPr>
          <w:sz w:val="8"/>
          <w:szCs w:val="8"/>
        </w:rPr>
      </w:pPr>
    </w:p>
    <w:p w:rsidR="000A4A54" w:rsidRDefault="000A4A54" w:rsidP="000A4A54">
      <w:pPr>
        <w:jc w:val="both"/>
        <w:rPr>
          <w:b/>
        </w:rPr>
      </w:pPr>
      <w:r>
        <w:rPr>
          <w:b/>
        </w:rPr>
        <w:t>ВИРІШИВ:</w:t>
      </w:r>
    </w:p>
    <w:p w:rsidR="000A4A54" w:rsidRDefault="000A4A54" w:rsidP="000A4A54">
      <w:pPr>
        <w:jc w:val="both"/>
        <w:rPr>
          <w:sz w:val="16"/>
          <w:szCs w:val="16"/>
        </w:rPr>
      </w:pPr>
    </w:p>
    <w:p w:rsidR="000A4A54" w:rsidRDefault="000A4A54" w:rsidP="000A4A54">
      <w:pPr>
        <w:tabs>
          <w:tab w:val="left" w:pos="720"/>
        </w:tabs>
        <w:jc w:val="both"/>
      </w:pPr>
      <w:r>
        <w:t xml:space="preserve"> 1. Провести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 </w:t>
      </w:r>
      <w:proofErr w:type="spellStart"/>
      <w:r>
        <w:t>міста</w:t>
      </w:r>
      <w:proofErr w:type="spellEnd"/>
      <w:r>
        <w:t xml:space="preserve"> Буча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нагоди</w:t>
      </w:r>
      <w:proofErr w:type="spellEnd"/>
      <w:r>
        <w:t xml:space="preserve"> Дня </w:t>
      </w:r>
      <w:proofErr w:type="spellStart"/>
      <w:r>
        <w:t>Конституції</w:t>
      </w:r>
      <w:proofErr w:type="spellEnd"/>
      <w:r>
        <w:t xml:space="preserve"> та Дня </w:t>
      </w:r>
      <w:proofErr w:type="spellStart"/>
      <w:r>
        <w:t>Молоді</w:t>
      </w:r>
      <w:proofErr w:type="spellEnd"/>
      <w:r>
        <w:t xml:space="preserve">. </w:t>
      </w:r>
      <w:proofErr w:type="spellStart"/>
      <w:r>
        <w:t>Видатки</w:t>
      </w:r>
      <w:proofErr w:type="spellEnd"/>
      <w:r>
        <w:t xml:space="preserve"> провести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 </w:t>
      </w:r>
      <w:proofErr w:type="spellStart"/>
      <w:r>
        <w:t>міста</w:t>
      </w:r>
      <w:proofErr w:type="spellEnd"/>
      <w:r>
        <w:t xml:space="preserve"> Буча, КПК 0113133 «</w:t>
      </w:r>
      <w:proofErr w:type="spellStart"/>
      <w:r>
        <w:t>Інші</w:t>
      </w:r>
      <w:proofErr w:type="spellEnd"/>
      <w:r>
        <w:t xml:space="preserve"> заходи та </w:t>
      </w:r>
      <w:proofErr w:type="spellStart"/>
      <w:r>
        <w:t>заклади</w:t>
      </w:r>
      <w:proofErr w:type="spellEnd"/>
      <w:r>
        <w:t xml:space="preserve">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>», КЕКВ 2282 «</w:t>
      </w:r>
      <w:proofErr w:type="spellStart"/>
      <w:r>
        <w:t>Окремі</w:t>
      </w:r>
      <w:proofErr w:type="spellEnd"/>
      <w:r>
        <w:t xml:space="preserve"> заходи по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proofErr w:type="gramStart"/>
      <w:r>
        <w:t>програм</w:t>
      </w:r>
      <w:proofErr w:type="spellEnd"/>
      <w:r>
        <w:t>,  не</w:t>
      </w:r>
      <w:proofErr w:type="gramEnd"/>
      <w:r>
        <w:t xml:space="preserve"> </w:t>
      </w:r>
      <w:proofErr w:type="spellStart"/>
      <w:r>
        <w:t>внесені</w:t>
      </w:r>
      <w:proofErr w:type="spellEnd"/>
      <w:r>
        <w:t xml:space="preserve"> до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>» (</w:t>
      </w:r>
      <w:proofErr w:type="spellStart"/>
      <w:r>
        <w:t>Додаток</w:t>
      </w:r>
      <w:proofErr w:type="spellEnd"/>
      <w:r>
        <w:t xml:space="preserve"> 1).</w:t>
      </w:r>
    </w:p>
    <w:p w:rsidR="000A4A54" w:rsidRDefault="000A4A54" w:rsidP="000A4A54">
      <w:pPr>
        <w:jc w:val="both"/>
      </w:pPr>
      <w:r>
        <w:t xml:space="preserve"> 2.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начальника </w:t>
      </w:r>
      <w:proofErr w:type="spellStart"/>
      <w:r>
        <w:t>служби</w:t>
      </w:r>
      <w:proofErr w:type="spellEnd"/>
      <w:r>
        <w:t xml:space="preserve"> </w:t>
      </w:r>
      <w:proofErr w:type="gramStart"/>
      <w:r>
        <w:t>у справах</w:t>
      </w:r>
      <w:proofErr w:type="gramEnd"/>
      <w:r>
        <w:t xml:space="preserve"> </w:t>
      </w:r>
      <w:proofErr w:type="spellStart"/>
      <w:r>
        <w:t>дітей</w:t>
      </w:r>
      <w:proofErr w:type="spellEnd"/>
      <w:r>
        <w:t xml:space="preserve"> та </w:t>
      </w:r>
      <w:proofErr w:type="spellStart"/>
      <w:r>
        <w:t>сім’ї</w:t>
      </w:r>
      <w:proofErr w:type="spellEnd"/>
      <w:r>
        <w:t>, Яремчука В.А.</w:t>
      </w:r>
    </w:p>
    <w:p w:rsidR="000A4A54" w:rsidRDefault="000A4A54" w:rsidP="000A4A54"/>
    <w:p w:rsidR="000A4A54" w:rsidRDefault="000A4A54" w:rsidP="000A4A54"/>
    <w:p w:rsidR="000A4A54" w:rsidRPr="005D6DFB" w:rsidRDefault="000A4A54" w:rsidP="000A4A54">
      <w:pPr>
        <w:jc w:val="both"/>
        <w:rPr>
          <w:b/>
        </w:rPr>
      </w:pPr>
      <w:proofErr w:type="spellStart"/>
      <w:r w:rsidRPr="005D6DFB">
        <w:rPr>
          <w:b/>
        </w:rPr>
        <w:t>Міський</w:t>
      </w:r>
      <w:proofErr w:type="spellEnd"/>
      <w:r w:rsidRPr="005D6DFB">
        <w:rPr>
          <w:b/>
        </w:rPr>
        <w:t xml:space="preserve"> голова                                                                                              </w:t>
      </w:r>
      <w:proofErr w:type="spellStart"/>
      <w:r w:rsidRPr="005D6DFB">
        <w:rPr>
          <w:b/>
        </w:rPr>
        <w:t>А.П.Федорук</w:t>
      </w:r>
      <w:proofErr w:type="spellEnd"/>
    </w:p>
    <w:p w:rsidR="000A4A54" w:rsidRDefault="000A4A54" w:rsidP="000A4A54">
      <w:pPr>
        <w:jc w:val="both"/>
        <w:rPr>
          <w:b/>
        </w:rPr>
      </w:pPr>
    </w:p>
    <w:p w:rsidR="000A4A54" w:rsidRPr="005D6DFB" w:rsidRDefault="000A4A54" w:rsidP="000A4A54">
      <w:pPr>
        <w:jc w:val="both"/>
        <w:rPr>
          <w:b/>
        </w:rPr>
      </w:pPr>
      <w:r>
        <w:rPr>
          <w:b/>
        </w:rPr>
        <w:t xml:space="preserve">Перший заступник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 xml:space="preserve">                                                         </w:t>
      </w:r>
      <w:proofErr w:type="spellStart"/>
      <w:r>
        <w:rPr>
          <w:b/>
        </w:rPr>
        <w:t>Т.О.Шаправський</w:t>
      </w:r>
      <w:proofErr w:type="spellEnd"/>
    </w:p>
    <w:p w:rsidR="000A4A54" w:rsidRPr="00300EFB" w:rsidRDefault="000A4A54" w:rsidP="000A4A54">
      <w:pPr>
        <w:jc w:val="both"/>
        <w:rPr>
          <w:b/>
          <w:sz w:val="12"/>
          <w:szCs w:val="12"/>
        </w:rPr>
      </w:pPr>
    </w:p>
    <w:p w:rsidR="000A4A54" w:rsidRPr="005D6DFB" w:rsidRDefault="000A4A54" w:rsidP="000A4A54">
      <w:pPr>
        <w:jc w:val="both"/>
        <w:rPr>
          <w:b/>
        </w:rPr>
      </w:pPr>
      <w:proofErr w:type="spellStart"/>
      <w:r w:rsidRPr="005D6DFB">
        <w:rPr>
          <w:b/>
        </w:rPr>
        <w:t>В.о</w:t>
      </w:r>
      <w:proofErr w:type="spellEnd"/>
      <w:r w:rsidRPr="005D6DFB">
        <w:rPr>
          <w:b/>
        </w:rPr>
        <w:t xml:space="preserve">. </w:t>
      </w:r>
      <w:proofErr w:type="spellStart"/>
      <w:r w:rsidRPr="005D6DFB">
        <w:rPr>
          <w:b/>
        </w:rPr>
        <w:t>керуючого</w:t>
      </w:r>
      <w:proofErr w:type="spellEnd"/>
      <w:r w:rsidRPr="005D6DFB">
        <w:rPr>
          <w:b/>
        </w:rPr>
        <w:t xml:space="preserve"> справами                                                                             </w:t>
      </w:r>
      <w:proofErr w:type="spellStart"/>
      <w:r w:rsidRPr="005D6DFB">
        <w:rPr>
          <w:b/>
        </w:rPr>
        <w:t>Д.О.Гапченко</w:t>
      </w:r>
      <w:proofErr w:type="spellEnd"/>
    </w:p>
    <w:p w:rsidR="000A4A54" w:rsidRPr="00300EFB" w:rsidRDefault="000A4A54" w:rsidP="000A4A54">
      <w:pPr>
        <w:jc w:val="both"/>
        <w:rPr>
          <w:b/>
          <w:sz w:val="16"/>
          <w:szCs w:val="16"/>
        </w:rPr>
      </w:pPr>
      <w:r w:rsidRPr="005D6DFB">
        <w:rPr>
          <w:b/>
        </w:rPr>
        <w:t xml:space="preserve">   </w:t>
      </w:r>
    </w:p>
    <w:p w:rsidR="000A4A54" w:rsidRPr="005D6DFB" w:rsidRDefault="000A4A54" w:rsidP="000A4A54">
      <w:pPr>
        <w:rPr>
          <w:b/>
        </w:rPr>
      </w:pPr>
      <w:proofErr w:type="spellStart"/>
      <w:r w:rsidRPr="005D6DFB">
        <w:rPr>
          <w:b/>
        </w:rPr>
        <w:t>Погоджено</w:t>
      </w:r>
      <w:proofErr w:type="spellEnd"/>
      <w:r w:rsidRPr="005D6DFB">
        <w:rPr>
          <w:b/>
        </w:rPr>
        <w:t>:</w:t>
      </w:r>
    </w:p>
    <w:p w:rsidR="000A4A54" w:rsidRPr="00300EFB" w:rsidRDefault="000A4A54" w:rsidP="000A4A54">
      <w:pPr>
        <w:jc w:val="both"/>
        <w:rPr>
          <w:sz w:val="12"/>
          <w:szCs w:val="12"/>
        </w:rPr>
      </w:pPr>
    </w:p>
    <w:p w:rsidR="000A4A54" w:rsidRDefault="000A4A54" w:rsidP="000A4A54">
      <w:pPr>
        <w:tabs>
          <w:tab w:val="left" w:pos="6400"/>
        </w:tabs>
        <w:jc w:val="both"/>
        <w:rPr>
          <w:bCs/>
        </w:rPr>
      </w:pPr>
      <w:r>
        <w:rPr>
          <w:bCs/>
        </w:rPr>
        <w:t xml:space="preserve">Заступник </w:t>
      </w:r>
      <w:proofErr w:type="spellStart"/>
      <w:r>
        <w:rPr>
          <w:bCs/>
        </w:rPr>
        <w:t>міського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голови</w:t>
      </w:r>
      <w:proofErr w:type="spellEnd"/>
      <w:r>
        <w:rPr>
          <w:bCs/>
        </w:rPr>
        <w:t xml:space="preserve"> з</w:t>
      </w:r>
    </w:p>
    <w:p w:rsidR="000A4A54" w:rsidRPr="005D6DFB" w:rsidRDefault="000A4A54" w:rsidP="000A4A54">
      <w:pPr>
        <w:jc w:val="both"/>
      </w:pPr>
      <w:proofErr w:type="spellStart"/>
      <w:r>
        <w:rPr>
          <w:bCs/>
        </w:rPr>
        <w:t>соціально-гуманітарних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питань</w:t>
      </w:r>
      <w:proofErr w:type="spellEnd"/>
      <w:r>
        <w:rPr>
          <w:bCs/>
        </w:rPr>
        <w:t xml:space="preserve">                                                                      </w:t>
      </w:r>
      <w:proofErr w:type="spellStart"/>
      <w:r w:rsidRPr="009C6CD3">
        <w:rPr>
          <w:b/>
          <w:bCs/>
        </w:rPr>
        <w:t>С.А.Шепетько</w:t>
      </w:r>
      <w:proofErr w:type="spellEnd"/>
    </w:p>
    <w:p w:rsidR="000A4A54" w:rsidRPr="00300EFB" w:rsidRDefault="000A4A54" w:rsidP="000A4A54">
      <w:pPr>
        <w:jc w:val="both"/>
        <w:rPr>
          <w:sz w:val="12"/>
          <w:szCs w:val="12"/>
        </w:rPr>
      </w:pPr>
    </w:p>
    <w:p w:rsidR="000A4A54" w:rsidRDefault="000A4A54" w:rsidP="000A4A54">
      <w:pPr>
        <w:jc w:val="both"/>
      </w:pPr>
      <w:r w:rsidRPr="005D6DFB">
        <w:rPr>
          <w:bCs/>
        </w:rPr>
        <w:t xml:space="preserve">Начальник </w:t>
      </w:r>
      <w:proofErr w:type="spellStart"/>
      <w:r w:rsidRPr="005D6DFB">
        <w:rPr>
          <w:bCs/>
        </w:rPr>
        <w:t>фінансового</w:t>
      </w:r>
      <w:proofErr w:type="spellEnd"/>
      <w:r w:rsidRPr="005D6DFB">
        <w:rPr>
          <w:bCs/>
        </w:rPr>
        <w:t xml:space="preserve"> </w:t>
      </w:r>
      <w:proofErr w:type="spellStart"/>
      <w:r w:rsidRPr="005D6DFB">
        <w:rPr>
          <w:bCs/>
        </w:rPr>
        <w:t>управління</w:t>
      </w:r>
      <w:proofErr w:type="spellEnd"/>
      <w:r w:rsidRPr="005D6DFB">
        <w:rPr>
          <w:bCs/>
        </w:rPr>
        <w:t xml:space="preserve">                                                  </w:t>
      </w:r>
      <w:r>
        <w:rPr>
          <w:bCs/>
        </w:rPr>
        <w:t xml:space="preserve">      </w:t>
      </w:r>
      <w:r w:rsidRPr="005D6DFB">
        <w:rPr>
          <w:bCs/>
        </w:rPr>
        <w:t xml:space="preserve">       </w:t>
      </w:r>
      <w:proofErr w:type="spellStart"/>
      <w:r w:rsidRPr="005D6DFB">
        <w:rPr>
          <w:b/>
          <w:bCs/>
        </w:rPr>
        <w:t>Т.А.Сімон</w:t>
      </w:r>
      <w:proofErr w:type="spellEnd"/>
    </w:p>
    <w:p w:rsidR="000A4A54" w:rsidRPr="00300EFB" w:rsidRDefault="000A4A54" w:rsidP="000A4A54">
      <w:pPr>
        <w:jc w:val="both"/>
        <w:rPr>
          <w:sz w:val="16"/>
          <w:szCs w:val="16"/>
        </w:rPr>
      </w:pPr>
    </w:p>
    <w:p w:rsidR="000A4A54" w:rsidRPr="005D6DFB" w:rsidRDefault="000A4A54" w:rsidP="000A4A54">
      <w:pPr>
        <w:jc w:val="both"/>
        <w:rPr>
          <w:b/>
        </w:rPr>
      </w:pPr>
      <w:proofErr w:type="spellStart"/>
      <w:r>
        <w:t>Завідувач</w:t>
      </w:r>
      <w:proofErr w:type="spellEnd"/>
      <w:r w:rsidRPr="005D6DFB">
        <w:t xml:space="preserve"> </w:t>
      </w:r>
      <w:proofErr w:type="spellStart"/>
      <w:r w:rsidRPr="005D6DFB">
        <w:t>юридичним</w:t>
      </w:r>
      <w:proofErr w:type="spellEnd"/>
      <w:r w:rsidRPr="005D6DFB">
        <w:t xml:space="preserve"> </w:t>
      </w:r>
      <w:proofErr w:type="spellStart"/>
      <w:r w:rsidRPr="005D6DFB">
        <w:t>відділом</w:t>
      </w:r>
      <w:proofErr w:type="spellEnd"/>
      <w:r w:rsidRPr="005D6DFB">
        <w:t xml:space="preserve">                                                             </w:t>
      </w:r>
      <w:r>
        <w:t xml:space="preserve">         </w:t>
      </w:r>
      <w:r w:rsidRPr="005D6DFB">
        <w:t xml:space="preserve"> </w:t>
      </w:r>
      <w:proofErr w:type="spellStart"/>
      <w:r w:rsidRPr="005D6DFB">
        <w:rPr>
          <w:b/>
        </w:rPr>
        <w:t>М.С.Б</w:t>
      </w:r>
      <w:r>
        <w:rPr>
          <w:b/>
        </w:rPr>
        <w:t>є</w:t>
      </w:r>
      <w:r w:rsidRPr="005D6DFB">
        <w:rPr>
          <w:b/>
        </w:rPr>
        <w:t>ляков</w:t>
      </w:r>
      <w:proofErr w:type="spellEnd"/>
    </w:p>
    <w:p w:rsidR="000A4A54" w:rsidRPr="00300EFB" w:rsidRDefault="000A4A54" w:rsidP="000A4A54">
      <w:pPr>
        <w:jc w:val="both"/>
        <w:rPr>
          <w:b/>
          <w:sz w:val="16"/>
          <w:szCs w:val="16"/>
        </w:rPr>
      </w:pPr>
    </w:p>
    <w:p w:rsidR="000A4A54" w:rsidRPr="005D6DFB" w:rsidRDefault="000A4A54" w:rsidP="000A4A54">
      <w:pPr>
        <w:jc w:val="both"/>
        <w:rPr>
          <w:b/>
        </w:rPr>
      </w:pPr>
      <w:proofErr w:type="spellStart"/>
      <w:r w:rsidRPr="005D6DFB">
        <w:rPr>
          <w:b/>
        </w:rPr>
        <w:t>Подання</w:t>
      </w:r>
      <w:proofErr w:type="spellEnd"/>
      <w:r w:rsidRPr="005D6DFB">
        <w:rPr>
          <w:b/>
        </w:rPr>
        <w:t>:</w:t>
      </w:r>
    </w:p>
    <w:p w:rsidR="000A4A54" w:rsidRPr="00300EFB" w:rsidRDefault="000A4A54" w:rsidP="000A4A54">
      <w:pPr>
        <w:jc w:val="both"/>
        <w:rPr>
          <w:sz w:val="12"/>
          <w:szCs w:val="12"/>
        </w:rPr>
      </w:pPr>
    </w:p>
    <w:p w:rsidR="000A4A54" w:rsidRPr="005D6DFB" w:rsidRDefault="000A4A54" w:rsidP="000A4A54">
      <w:pPr>
        <w:jc w:val="both"/>
      </w:pPr>
      <w:r>
        <w:t>Н</w:t>
      </w:r>
      <w:r w:rsidRPr="005D6DFB">
        <w:t xml:space="preserve">ачальник </w:t>
      </w:r>
      <w:proofErr w:type="spellStart"/>
      <w:r w:rsidRPr="005D6DFB">
        <w:t>служби</w:t>
      </w:r>
      <w:proofErr w:type="spellEnd"/>
    </w:p>
    <w:p w:rsidR="000A4A54" w:rsidRDefault="000A4A54" w:rsidP="000A4A54">
      <w:pPr>
        <w:rPr>
          <w:b/>
          <w:noProof/>
          <w:sz w:val="28"/>
          <w:szCs w:val="28"/>
        </w:rPr>
      </w:pPr>
      <w:proofErr w:type="gramStart"/>
      <w:r w:rsidRPr="005D6DFB">
        <w:t>у справах</w:t>
      </w:r>
      <w:proofErr w:type="gramEnd"/>
      <w:r w:rsidRPr="005D6DFB">
        <w:t xml:space="preserve"> </w:t>
      </w:r>
      <w:proofErr w:type="spellStart"/>
      <w:r w:rsidRPr="005D6DFB">
        <w:t>дітей</w:t>
      </w:r>
      <w:proofErr w:type="spellEnd"/>
      <w:r w:rsidRPr="005D6DFB">
        <w:t xml:space="preserve"> та </w:t>
      </w:r>
      <w:proofErr w:type="spellStart"/>
      <w:r w:rsidRPr="005D6DFB">
        <w:t>сім’ї</w:t>
      </w:r>
      <w:proofErr w:type="spellEnd"/>
      <w:r w:rsidRPr="005D6DFB">
        <w:t xml:space="preserve">                                                  </w:t>
      </w:r>
      <w:r>
        <w:t xml:space="preserve">  </w:t>
      </w:r>
      <w:r w:rsidRPr="005D6DFB">
        <w:t xml:space="preserve">                                 </w:t>
      </w:r>
      <w:proofErr w:type="spellStart"/>
      <w:r>
        <w:rPr>
          <w:b/>
        </w:rPr>
        <w:t>В.А.Яремчук</w:t>
      </w:r>
      <w:proofErr w:type="spellEnd"/>
    </w:p>
    <w:p w:rsidR="000A4A54" w:rsidRDefault="000A4A54" w:rsidP="000A4A54">
      <w:pPr>
        <w:jc w:val="right"/>
      </w:pPr>
    </w:p>
    <w:p w:rsidR="000A4A54" w:rsidRDefault="000A4A54" w:rsidP="000A4A54">
      <w:pPr>
        <w:jc w:val="right"/>
      </w:pPr>
    </w:p>
    <w:p w:rsidR="000A4A54" w:rsidRDefault="000A4A54" w:rsidP="000A4A54">
      <w:pPr>
        <w:jc w:val="right"/>
      </w:pPr>
    </w:p>
    <w:p w:rsidR="000A4A54" w:rsidRDefault="000A4A54" w:rsidP="000A4A54">
      <w:pPr>
        <w:jc w:val="right"/>
      </w:pPr>
    </w:p>
    <w:p w:rsidR="000A4A54" w:rsidRDefault="000A4A54" w:rsidP="000A4A54">
      <w:pPr>
        <w:jc w:val="center"/>
      </w:pPr>
      <w:r>
        <w:t xml:space="preserve">                                                                                         </w:t>
      </w:r>
      <w:proofErr w:type="spellStart"/>
      <w:r>
        <w:t>Додаток</w:t>
      </w:r>
      <w:proofErr w:type="spellEnd"/>
      <w:r>
        <w:t xml:space="preserve"> 1</w:t>
      </w:r>
    </w:p>
    <w:p w:rsidR="000A4A54" w:rsidRPr="00C85804" w:rsidRDefault="000A4A54" w:rsidP="000A4A54">
      <w:pPr>
        <w:ind w:left="6300"/>
      </w:pPr>
      <w:r w:rsidRPr="00C85804">
        <w:t xml:space="preserve">         </w:t>
      </w:r>
      <w:r>
        <w:t xml:space="preserve">до </w:t>
      </w:r>
      <w:proofErr w:type="spellStart"/>
      <w:r>
        <w:t>рішення</w:t>
      </w:r>
      <w:proofErr w:type="spellEnd"/>
      <w:r>
        <w:t xml:space="preserve"> №</w:t>
      </w:r>
      <w:r>
        <w:rPr>
          <w:lang w:val="uk-UA"/>
        </w:rPr>
        <w:t xml:space="preserve"> 307</w:t>
      </w:r>
      <w:r w:rsidRPr="00C85804">
        <w:t xml:space="preserve"> </w:t>
      </w:r>
    </w:p>
    <w:p w:rsidR="000A4A54" w:rsidRDefault="000A4A54" w:rsidP="000A4A54">
      <w:pPr>
        <w:ind w:left="6300"/>
        <w:jc w:val="center"/>
      </w:pPr>
      <w:r>
        <w:t xml:space="preserve">    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</w:p>
    <w:p w:rsidR="000A4A54" w:rsidRDefault="000A4A54" w:rsidP="000A4A54">
      <w:pPr>
        <w:ind w:left="6300"/>
        <w:jc w:val="center"/>
      </w:pPr>
      <w:r>
        <w:t xml:space="preserve">         Бучанської міської ради</w:t>
      </w:r>
    </w:p>
    <w:p w:rsidR="000A4A54" w:rsidRDefault="000A4A54" w:rsidP="000A4A54">
      <w:pPr>
        <w:ind w:left="6300"/>
        <w:jc w:val="center"/>
      </w:pPr>
      <w:r>
        <w:t xml:space="preserve">         </w:t>
      </w:r>
      <w:proofErr w:type="spellStart"/>
      <w:r>
        <w:t>від</w:t>
      </w:r>
      <w:proofErr w:type="spellEnd"/>
      <w:r>
        <w:t xml:space="preserve"> </w:t>
      </w:r>
      <w:proofErr w:type="gramStart"/>
      <w:r>
        <w:rPr>
          <w:u w:val="single"/>
        </w:rPr>
        <w:t>« 19</w:t>
      </w:r>
      <w:proofErr w:type="gramEnd"/>
      <w:r>
        <w:rPr>
          <w:u w:val="single"/>
        </w:rPr>
        <w:t xml:space="preserve"> » </w:t>
      </w:r>
      <w:proofErr w:type="spellStart"/>
      <w:r>
        <w:rPr>
          <w:u w:val="single"/>
        </w:rPr>
        <w:t>червня</w:t>
      </w:r>
      <w:proofErr w:type="spellEnd"/>
      <w:r>
        <w:rPr>
          <w:u w:val="single"/>
        </w:rPr>
        <w:t xml:space="preserve"> 2018</w:t>
      </w:r>
      <w:r>
        <w:t xml:space="preserve"> р.</w:t>
      </w:r>
    </w:p>
    <w:p w:rsidR="000A4A54" w:rsidRDefault="000A4A54" w:rsidP="000A4A54">
      <w:pPr>
        <w:jc w:val="right"/>
        <w:rPr>
          <w:b/>
        </w:rPr>
      </w:pPr>
    </w:p>
    <w:p w:rsidR="000A4A54" w:rsidRDefault="000A4A54" w:rsidP="000A4A54">
      <w:pPr>
        <w:jc w:val="center"/>
        <w:rPr>
          <w:b/>
          <w:sz w:val="28"/>
          <w:szCs w:val="28"/>
        </w:rPr>
      </w:pPr>
    </w:p>
    <w:p w:rsidR="000A4A54" w:rsidRDefault="000A4A54" w:rsidP="000A4A54">
      <w:pPr>
        <w:jc w:val="center"/>
        <w:rPr>
          <w:b/>
        </w:rPr>
      </w:pPr>
    </w:p>
    <w:p w:rsidR="000A4A54" w:rsidRPr="00E9218B" w:rsidRDefault="000A4A54" w:rsidP="000A4A54">
      <w:pPr>
        <w:jc w:val="center"/>
        <w:rPr>
          <w:sz w:val="28"/>
          <w:szCs w:val="28"/>
        </w:rPr>
      </w:pPr>
      <w:proofErr w:type="spellStart"/>
      <w:r w:rsidRPr="00E9218B">
        <w:rPr>
          <w:sz w:val="28"/>
          <w:szCs w:val="28"/>
        </w:rPr>
        <w:t>Кошторис</w:t>
      </w:r>
      <w:proofErr w:type="spellEnd"/>
      <w:r w:rsidRPr="00E9218B">
        <w:rPr>
          <w:sz w:val="28"/>
          <w:szCs w:val="28"/>
        </w:rPr>
        <w:t xml:space="preserve"> </w:t>
      </w:r>
      <w:proofErr w:type="spellStart"/>
      <w:r w:rsidRPr="00E9218B">
        <w:rPr>
          <w:sz w:val="28"/>
          <w:szCs w:val="28"/>
        </w:rPr>
        <w:t>витрат</w:t>
      </w:r>
      <w:proofErr w:type="spellEnd"/>
    </w:p>
    <w:p w:rsidR="000A4A54" w:rsidRPr="00E9218B" w:rsidRDefault="000A4A54" w:rsidP="000A4A54">
      <w:pPr>
        <w:jc w:val="center"/>
        <w:rPr>
          <w:sz w:val="28"/>
          <w:szCs w:val="28"/>
        </w:rPr>
      </w:pPr>
      <w:r w:rsidRPr="00E9218B">
        <w:rPr>
          <w:sz w:val="28"/>
          <w:szCs w:val="28"/>
        </w:rPr>
        <w:t xml:space="preserve">Заходи з </w:t>
      </w:r>
      <w:proofErr w:type="spellStart"/>
      <w:r w:rsidRPr="00E9218B">
        <w:rPr>
          <w:sz w:val="28"/>
          <w:szCs w:val="28"/>
        </w:rPr>
        <w:t>нагоди</w:t>
      </w:r>
      <w:proofErr w:type="spellEnd"/>
      <w:r w:rsidRPr="00E9218B">
        <w:rPr>
          <w:sz w:val="28"/>
          <w:szCs w:val="28"/>
        </w:rPr>
        <w:t xml:space="preserve"> Дня </w:t>
      </w:r>
      <w:proofErr w:type="spellStart"/>
      <w:r w:rsidRPr="00E9218B">
        <w:rPr>
          <w:sz w:val="28"/>
          <w:szCs w:val="28"/>
        </w:rPr>
        <w:t>Конституції</w:t>
      </w:r>
      <w:proofErr w:type="spellEnd"/>
      <w:r w:rsidRPr="00E9218B">
        <w:rPr>
          <w:sz w:val="28"/>
          <w:szCs w:val="28"/>
        </w:rPr>
        <w:t xml:space="preserve"> та Дня </w:t>
      </w:r>
      <w:proofErr w:type="spellStart"/>
      <w:r w:rsidRPr="00E9218B">
        <w:rPr>
          <w:sz w:val="28"/>
          <w:szCs w:val="28"/>
        </w:rPr>
        <w:t>Молоді</w:t>
      </w:r>
      <w:proofErr w:type="spellEnd"/>
    </w:p>
    <w:p w:rsidR="000A4A54" w:rsidRPr="00E9218B" w:rsidRDefault="000A4A54" w:rsidP="000A4A54">
      <w:pPr>
        <w:jc w:val="center"/>
        <w:rPr>
          <w:sz w:val="28"/>
          <w:szCs w:val="28"/>
        </w:rPr>
      </w:pPr>
      <w:r w:rsidRPr="00E9218B">
        <w:rPr>
          <w:sz w:val="28"/>
          <w:szCs w:val="28"/>
        </w:rPr>
        <w:t>КПК 011</w:t>
      </w:r>
      <w:r>
        <w:rPr>
          <w:sz w:val="28"/>
          <w:szCs w:val="28"/>
        </w:rPr>
        <w:t>3133</w:t>
      </w:r>
      <w:r w:rsidRPr="00E9218B">
        <w:rPr>
          <w:sz w:val="28"/>
          <w:szCs w:val="28"/>
        </w:rPr>
        <w:t>, КЕКВ 2282</w:t>
      </w:r>
    </w:p>
    <w:p w:rsidR="000A4A54" w:rsidRDefault="000A4A54" w:rsidP="000A4A5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1787"/>
        <w:gridCol w:w="4953"/>
        <w:gridCol w:w="1783"/>
      </w:tblGrid>
      <w:tr w:rsidR="000A4A54" w:rsidRPr="005B348E" w:rsidTr="003C72D0">
        <w:tc>
          <w:tcPr>
            <w:tcW w:w="828" w:type="dxa"/>
          </w:tcPr>
          <w:p w:rsidR="000A4A54" w:rsidRPr="005B348E" w:rsidRDefault="000A4A54" w:rsidP="003C72D0">
            <w:pPr>
              <w:jc w:val="center"/>
              <w:rPr>
                <w:b/>
                <w:sz w:val="28"/>
                <w:szCs w:val="28"/>
              </w:rPr>
            </w:pPr>
            <w:r w:rsidRPr="005B348E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800" w:type="dxa"/>
          </w:tcPr>
          <w:p w:rsidR="000A4A54" w:rsidRPr="005B348E" w:rsidRDefault="000A4A54" w:rsidP="003C72D0">
            <w:pPr>
              <w:jc w:val="center"/>
              <w:rPr>
                <w:b/>
                <w:sz w:val="28"/>
                <w:szCs w:val="28"/>
              </w:rPr>
            </w:pPr>
            <w:r w:rsidRPr="005B348E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5040" w:type="dxa"/>
          </w:tcPr>
          <w:p w:rsidR="000A4A54" w:rsidRPr="005B348E" w:rsidRDefault="000A4A54" w:rsidP="003C72D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B348E">
              <w:rPr>
                <w:b/>
                <w:sz w:val="28"/>
                <w:szCs w:val="28"/>
              </w:rPr>
              <w:t>Назва</w:t>
            </w:r>
            <w:proofErr w:type="spellEnd"/>
            <w:r w:rsidRPr="005B348E">
              <w:rPr>
                <w:b/>
                <w:sz w:val="28"/>
                <w:szCs w:val="28"/>
              </w:rPr>
              <w:t xml:space="preserve"> коду</w:t>
            </w:r>
          </w:p>
        </w:tc>
        <w:tc>
          <w:tcPr>
            <w:tcW w:w="1800" w:type="dxa"/>
          </w:tcPr>
          <w:p w:rsidR="000A4A54" w:rsidRPr="005B348E" w:rsidRDefault="000A4A54" w:rsidP="003C72D0">
            <w:pPr>
              <w:jc w:val="center"/>
              <w:rPr>
                <w:b/>
                <w:sz w:val="28"/>
                <w:szCs w:val="28"/>
              </w:rPr>
            </w:pPr>
            <w:r w:rsidRPr="005B348E">
              <w:rPr>
                <w:b/>
                <w:sz w:val="28"/>
                <w:szCs w:val="28"/>
              </w:rPr>
              <w:t>Сума</w:t>
            </w:r>
          </w:p>
        </w:tc>
      </w:tr>
      <w:tr w:rsidR="000A4A54" w:rsidRPr="005B348E" w:rsidTr="003C72D0">
        <w:tc>
          <w:tcPr>
            <w:tcW w:w="828" w:type="dxa"/>
          </w:tcPr>
          <w:p w:rsidR="000A4A54" w:rsidRPr="005B348E" w:rsidRDefault="000A4A54" w:rsidP="000A4A54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0A4A54" w:rsidRPr="005B348E" w:rsidRDefault="000A4A54" w:rsidP="003C72D0">
            <w:pPr>
              <w:jc w:val="center"/>
              <w:rPr>
                <w:b/>
              </w:rPr>
            </w:pPr>
            <w:r w:rsidRPr="005B348E">
              <w:rPr>
                <w:b/>
              </w:rPr>
              <w:t>60140000-1</w:t>
            </w:r>
          </w:p>
        </w:tc>
        <w:tc>
          <w:tcPr>
            <w:tcW w:w="5040" w:type="dxa"/>
          </w:tcPr>
          <w:p w:rsidR="000A4A54" w:rsidRPr="007C2CB4" w:rsidRDefault="000A4A54" w:rsidP="003C72D0">
            <w:proofErr w:type="spellStart"/>
            <w:r w:rsidRPr="007C2CB4">
              <w:t>Перевезення</w:t>
            </w:r>
            <w:proofErr w:type="spellEnd"/>
            <w:r w:rsidRPr="007C2CB4">
              <w:t xml:space="preserve"> </w:t>
            </w:r>
            <w:proofErr w:type="spellStart"/>
            <w:r w:rsidRPr="007C2CB4">
              <w:t>пасажирів</w:t>
            </w:r>
            <w:proofErr w:type="spellEnd"/>
            <w:r>
              <w:t>.</w:t>
            </w:r>
          </w:p>
        </w:tc>
        <w:tc>
          <w:tcPr>
            <w:tcW w:w="1800" w:type="dxa"/>
          </w:tcPr>
          <w:p w:rsidR="000A4A54" w:rsidRPr="005B348E" w:rsidRDefault="000A4A54" w:rsidP="003C72D0">
            <w:pPr>
              <w:jc w:val="right"/>
              <w:rPr>
                <w:b/>
              </w:rPr>
            </w:pPr>
            <w:r w:rsidRPr="005B348E">
              <w:rPr>
                <w:b/>
              </w:rPr>
              <w:t>6000,00</w:t>
            </w:r>
          </w:p>
        </w:tc>
      </w:tr>
      <w:tr w:rsidR="000A4A54" w:rsidRPr="005B348E" w:rsidTr="003C72D0">
        <w:trPr>
          <w:trHeight w:val="360"/>
        </w:trPr>
        <w:tc>
          <w:tcPr>
            <w:tcW w:w="828" w:type="dxa"/>
          </w:tcPr>
          <w:p w:rsidR="000A4A54" w:rsidRPr="005B348E" w:rsidRDefault="000A4A54" w:rsidP="000A4A54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0A4A54" w:rsidRPr="005B348E" w:rsidRDefault="000A4A54" w:rsidP="003C72D0">
            <w:pPr>
              <w:jc w:val="center"/>
              <w:rPr>
                <w:b/>
              </w:rPr>
            </w:pPr>
            <w:r w:rsidRPr="005B348E">
              <w:rPr>
                <w:b/>
              </w:rPr>
              <w:t>31680000-6</w:t>
            </w:r>
          </w:p>
        </w:tc>
        <w:tc>
          <w:tcPr>
            <w:tcW w:w="5040" w:type="dxa"/>
          </w:tcPr>
          <w:p w:rsidR="000A4A54" w:rsidRPr="007C2CB4" w:rsidRDefault="000A4A54" w:rsidP="003C72D0">
            <w:proofErr w:type="spellStart"/>
            <w:r>
              <w:t>Зарядні</w:t>
            </w:r>
            <w:proofErr w:type="spellEnd"/>
            <w:r>
              <w:t xml:space="preserve"> </w:t>
            </w:r>
            <w:proofErr w:type="spellStart"/>
            <w:r>
              <w:t>пристрої</w:t>
            </w:r>
            <w:proofErr w:type="spellEnd"/>
            <w:r>
              <w:t>.</w:t>
            </w:r>
          </w:p>
        </w:tc>
        <w:tc>
          <w:tcPr>
            <w:tcW w:w="1800" w:type="dxa"/>
          </w:tcPr>
          <w:p w:rsidR="000A4A54" w:rsidRPr="005B348E" w:rsidRDefault="000A4A54" w:rsidP="003C72D0">
            <w:pPr>
              <w:jc w:val="right"/>
              <w:rPr>
                <w:b/>
              </w:rPr>
            </w:pPr>
            <w:r w:rsidRPr="005B348E">
              <w:rPr>
                <w:b/>
              </w:rPr>
              <w:t>10000,00</w:t>
            </w:r>
          </w:p>
        </w:tc>
      </w:tr>
      <w:tr w:rsidR="000A4A54" w:rsidRPr="005B348E" w:rsidTr="003C72D0">
        <w:trPr>
          <w:trHeight w:val="450"/>
        </w:trPr>
        <w:tc>
          <w:tcPr>
            <w:tcW w:w="828" w:type="dxa"/>
          </w:tcPr>
          <w:p w:rsidR="000A4A54" w:rsidRPr="005B348E" w:rsidRDefault="000A4A54" w:rsidP="000A4A54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0A4A54" w:rsidRPr="005B348E" w:rsidRDefault="000A4A54" w:rsidP="003C72D0">
            <w:pPr>
              <w:jc w:val="center"/>
              <w:rPr>
                <w:b/>
              </w:rPr>
            </w:pPr>
            <w:r w:rsidRPr="005B348E">
              <w:rPr>
                <w:b/>
              </w:rPr>
              <w:t>18930000-7</w:t>
            </w:r>
          </w:p>
        </w:tc>
        <w:tc>
          <w:tcPr>
            <w:tcW w:w="5040" w:type="dxa"/>
          </w:tcPr>
          <w:p w:rsidR="000A4A54" w:rsidRDefault="000A4A54" w:rsidP="003C72D0">
            <w:proofErr w:type="spellStart"/>
            <w:r>
              <w:t>Вироби</w:t>
            </w:r>
            <w:proofErr w:type="spellEnd"/>
            <w:r>
              <w:t xml:space="preserve"> з картону та </w:t>
            </w:r>
            <w:proofErr w:type="spellStart"/>
            <w:r>
              <w:t>політелену</w:t>
            </w:r>
            <w:proofErr w:type="spellEnd"/>
            <w:r>
              <w:t xml:space="preserve">, </w:t>
            </w:r>
            <w:proofErr w:type="spellStart"/>
            <w:r>
              <w:t>подарункові</w:t>
            </w:r>
            <w:proofErr w:type="spellEnd"/>
            <w:r>
              <w:t xml:space="preserve"> </w:t>
            </w:r>
            <w:proofErr w:type="spellStart"/>
            <w:r>
              <w:t>пакети</w:t>
            </w:r>
            <w:proofErr w:type="spellEnd"/>
            <w:r>
              <w:t>.</w:t>
            </w:r>
          </w:p>
        </w:tc>
        <w:tc>
          <w:tcPr>
            <w:tcW w:w="1800" w:type="dxa"/>
          </w:tcPr>
          <w:p w:rsidR="000A4A54" w:rsidRPr="005B348E" w:rsidRDefault="000A4A54" w:rsidP="003C72D0">
            <w:pPr>
              <w:jc w:val="right"/>
              <w:rPr>
                <w:b/>
              </w:rPr>
            </w:pPr>
          </w:p>
          <w:p w:rsidR="000A4A54" w:rsidRPr="005B348E" w:rsidRDefault="000A4A54" w:rsidP="003C72D0">
            <w:pPr>
              <w:jc w:val="right"/>
              <w:rPr>
                <w:b/>
              </w:rPr>
            </w:pPr>
            <w:r w:rsidRPr="005B348E">
              <w:rPr>
                <w:b/>
              </w:rPr>
              <w:t>1500,00</w:t>
            </w:r>
          </w:p>
          <w:p w:rsidR="000A4A54" w:rsidRPr="005B348E" w:rsidRDefault="000A4A54" w:rsidP="003C72D0">
            <w:pPr>
              <w:jc w:val="right"/>
              <w:rPr>
                <w:b/>
              </w:rPr>
            </w:pPr>
          </w:p>
        </w:tc>
      </w:tr>
      <w:tr w:rsidR="000A4A54" w:rsidRPr="005B348E" w:rsidTr="003C72D0">
        <w:tc>
          <w:tcPr>
            <w:tcW w:w="9468" w:type="dxa"/>
            <w:gridSpan w:val="4"/>
          </w:tcPr>
          <w:p w:rsidR="000A4A54" w:rsidRPr="005B348E" w:rsidRDefault="000A4A54" w:rsidP="003C72D0">
            <w:pPr>
              <w:jc w:val="right"/>
              <w:rPr>
                <w:b/>
              </w:rPr>
            </w:pPr>
            <w:proofErr w:type="spellStart"/>
            <w:r w:rsidRPr="005B348E">
              <w:rPr>
                <w:b/>
              </w:rPr>
              <w:t>Всього</w:t>
            </w:r>
            <w:proofErr w:type="spellEnd"/>
            <w:r w:rsidRPr="005B348E">
              <w:rPr>
                <w:b/>
              </w:rPr>
              <w:t>: 17500,00 грн.</w:t>
            </w:r>
          </w:p>
        </w:tc>
      </w:tr>
    </w:tbl>
    <w:p w:rsidR="000A4A54" w:rsidRDefault="000A4A54" w:rsidP="000A4A54">
      <w:pPr>
        <w:jc w:val="center"/>
        <w:rPr>
          <w:b/>
        </w:rPr>
      </w:pPr>
    </w:p>
    <w:p w:rsidR="000A4A54" w:rsidRDefault="000A4A54" w:rsidP="000A4A54"/>
    <w:p w:rsidR="000A4A54" w:rsidRDefault="000A4A54" w:rsidP="000A4A54">
      <w:proofErr w:type="spellStart"/>
      <w:r>
        <w:t>Склав</w:t>
      </w:r>
      <w:proofErr w:type="spellEnd"/>
      <w:r>
        <w:t>:</w:t>
      </w:r>
    </w:p>
    <w:p w:rsidR="000A4A54" w:rsidRDefault="000A4A54" w:rsidP="000A4A54">
      <w:pPr>
        <w:rPr>
          <w:lang w:val="uk-UA"/>
        </w:rPr>
      </w:pPr>
      <w:r>
        <w:t>Начальник ССДС</w:t>
      </w:r>
    </w:p>
    <w:p w:rsidR="000A4A54" w:rsidRDefault="000A4A54" w:rsidP="000A4A54">
      <w:r>
        <w:t>Яремчук В.А.</w:t>
      </w:r>
    </w:p>
    <w:p w:rsidR="00292555" w:rsidRDefault="00292555"/>
    <w:sectPr w:rsidR="00292555" w:rsidSect="000A4A5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35789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25B"/>
    <w:rsid w:val="000A4A54"/>
    <w:rsid w:val="00292555"/>
    <w:rsid w:val="007E025B"/>
    <w:rsid w:val="0091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77467-9DB7-46B6-9664-35527860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A4A5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A4A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4A5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A4A5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A4A54"/>
    <w:pPr>
      <w:ind w:left="5812" w:hanging="5760"/>
    </w:pPr>
    <w:rPr>
      <w:szCs w:val="20"/>
      <w:lang w:val="uk-UA"/>
    </w:rPr>
  </w:style>
  <w:style w:type="paragraph" w:styleId="a4">
    <w:name w:val="Normal (Web)"/>
    <w:basedOn w:val="a"/>
    <w:rsid w:val="000A4A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2018-08-07T10:15:00Z</dcterms:created>
  <dcterms:modified xsi:type="dcterms:W3CDTF">2018-08-07T10:15:00Z</dcterms:modified>
</cp:coreProperties>
</file>